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8" w:type="dxa"/>
        <w:tblInd w:w="-717" w:type="dxa"/>
        <w:tblLook w:val="04A0" w:firstRow="1" w:lastRow="0" w:firstColumn="1" w:lastColumn="0" w:noHBand="0" w:noVBand="1"/>
      </w:tblPr>
      <w:tblGrid>
        <w:gridCol w:w="1752"/>
        <w:gridCol w:w="1519"/>
        <w:gridCol w:w="2386"/>
        <w:gridCol w:w="1406"/>
        <w:gridCol w:w="934"/>
        <w:gridCol w:w="827"/>
        <w:gridCol w:w="590"/>
        <w:gridCol w:w="1464"/>
      </w:tblGrid>
      <w:tr w:rsidR="00E02FBA" w:rsidRPr="00E02FBA" w14:paraId="2958D2E7" w14:textId="77777777" w:rsidTr="00AD30F8">
        <w:trPr>
          <w:trHeight w:val="382"/>
        </w:trPr>
        <w:tc>
          <w:tcPr>
            <w:tcW w:w="108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53A62EA8" w14:textId="77777777" w:rsidR="00E02FBA" w:rsidRPr="009D3A79" w:rsidRDefault="00E02FBA" w:rsidP="00B93F29">
            <w:pPr>
              <w:pStyle w:val="NoSpacing"/>
              <w:jc w:val="center"/>
              <w:rPr>
                <w:sz w:val="48"/>
                <w:szCs w:val="48"/>
                <w:lang w:eastAsia="en-GB"/>
              </w:rPr>
            </w:pPr>
            <w:r w:rsidRPr="009D3A79">
              <w:rPr>
                <w:sz w:val="48"/>
                <w:szCs w:val="48"/>
                <w:lang w:eastAsia="en-GB"/>
              </w:rPr>
              <w:t>EOL - KEY REGISTER FORM</w:t>
            </w:r>
          </w:p>
        </w:tc>
      </w:tr>
      <w:tr w:rsidR="00C52858" w:rsidRPr="00E02FBA" w14:paraId="733969F2" w14:textId="77777777" w:rsidTr="00AD30F8">
        <w:trPr>
          <w:trHeight w:val="448"/>
        </w:trPr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A2A9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FACLITY NO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16D2" w14:textId="77777777" w:rsidR="00E02FBA" w:rsidRPr="00B86D6F" w:rsidRDefault="00F35D08" w:rsidP="003E487F">
            <w:pPr>
              <w:pStyle w:val="NoSpacing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F91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FACILITY TYPE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B903E" w14:textId="77777777" w:rsidR="00E02FBA" w:rsidRPr="004F2286" w:rsidRDefault="00F35D08" w:rsidP="00E02FBA">
            <w:pPr>
              <w:pStyle w:val="NoSpacing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C52858" w:rsidRPr="00E02FBA" w14:paraId="11464126" w14:textId="77777777" w:rsidTr="00AD30F8">
        <w:trPr>
          <w:trHeight w:val="430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76E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CLIENT NAME 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42A" w14:textId="77777777" w:rsidR="00E02FBA" w:rsidRPr="00B71ACA" w:rsidRDefault="00F35D08" w:rsidP="00E02FBA">
            <w:pPr>
              <w:pStyle w:val="NoSpacing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D2D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A/C NO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2132C" w14:textId="77777777" w:rsidR="00E02FBA" w:rsidRPr="004F2286" w:rsidRDefault="00F35D08" w:rsidP="00E02FBA">
            <w:pPr>
              <w:pStyle w:val="NoSpacing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C52858" w:rsidRPr="00E02FBA" w14:paraId="18E68DE9" w14:textId="77777777" w:rsidTr="00AD30F8">
        <w:trPr>
          <w:trHeight w:val="352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131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CLIENT E-MAIL 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5C18" w14:textId="77777777" w:rsidR="00E02FBA" w:rsidRPr="004F2286" w:rsidRDefault="00E02FBA" w:rsidP="00E02FBA">
            <w:pPr>
              <w:pStyle w:val="NoSpacing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4F228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CFA6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PHONE NO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D5DF5C" w14:textId="77777777" w:rsidR="00E02FBA" w:rsidRPr="004F2286" w:rsidRDefault="00E02FBA" w:rsidP="00E02FBA">
            <w:pPr>
              <w:pStyle w:val="NoSpacing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4F2286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C52858" w:rsidRPr="00E02FBA" w14:paraId="2736122E" w14:textId="77777777" w:rsidTr="00AD30F8">
        <w:trPr>
          <w:trHeight w:val="281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F40A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2004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104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957A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470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6D996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  <w:tr w:rsidR="00E02FBA" w:rsidRPr="00E02FBA" w14:paraId="004BF167" w14:textId="77777777" w:rsidTr="00AD30F8">
        <w:trPr>
          <w:trHeight w:val="296"/>
        </w:trPr>
        <w:tc>
          <w:tcPr>
            <w:tcW w:w="108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43B83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1. TERMINATED FACILITY HAND OVER KEY/S TO JAFZA </w:t>
            </w:r>
            <w:proofErr w:type="gramStart"/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LEASING  &amp;</w:t>
            </w:r>
            <w:proofErr w:type="gramEnd"/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LICENSING </w:t>
            </w:r>
            <w:r w:rsidR="004F2286"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SECTION</w:t>
            </w:r>
          </w:p>
        </w:tc>
      </w:tr>
      <w:tr w:rsidR="00C52858" w:rsidRPr="009D3A79" w14:paraId="5FD5B320" w14:textId="77777777" w:rsidTr="00AD30F8">
        <w:trPr>
          <w:trHeight w:val="475"/>
        </w:trPr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C78A39A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B294B13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SR NO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A31F0FE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NAME OF THE PERSON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8F718FE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HANDED OVER BY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A867E26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NO OF KEYS/ CARD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4A2424A" w14:textId="77777777" w:rsidR="00E02FBA" w:rsidRPr="009D3A79" w:rsidRDefault="00E02FBA" w:rsidP="00B93F29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SIGNATURE</w:t>
            </w:r>
          </w:p>
        </w:tc>
      </w:tr>
      <w:tr w:rsidR="00C52858" w:rsidRPr="00E02FBA" w14:paraId="27FC50A4" w14:textId="77777777" w:rsidTr="00AD30F8">
        <w:trPr>
          <w:trHeight w:val="445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ACD7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242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2C2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22F0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31B2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51B4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2858" w:rsidRPr="00E02FBA" w14:paraId="368615B7" w14:textId="77777777" w:rsidTr="00AD30F8">
        <w:trPr>
          <w:trHeight w:val="281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CF0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DFFE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04F1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A15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AAE0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925A5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  <w:tr w:rsidR="00E02FBA" w:rsidRPr="00E02FBA" w14:paraId="54BE6155" w14:textId="77777777" w:rsidTr="00AD30F8">
        <w:trPr>
          <w:trHeight w:val="296"/>
        </w:trPr>
        <w:tc>
          <w:tcPr>
            <w:tcW w:w="941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E11A" w14:textId="77777777" w:rsidR="00E02FBA" w:rsidRPr="004F2286" w:rsidRDefault="00E02FBA" w:rsidP="004F2286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2. IMDAAD RECEIVED KEYS FROM </w:t>
            </w:r>
            <w:r w:rsidR="004F2286"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END OF LEASE </w:t>
            </w:r>
            <w:proofErr w:type="gramStart"/>
            <w:r w:rsidR="004F2286"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( EOL</w:t>
            </w:r>
            <w:proofErr w:type="gramEnd"/>
            <w:r w:rsidR="004F2286"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) </w:t>
            </w: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SECTION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77131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  <w:tr w:rsidR="00C52858" w:rsidRPr="00E02FBA" w14:paraId="719225F5" w14:textId="77777777" w:rsidTr="00AD30F8">
        <w:trPr>
          <w:trHeight w:val="333"/>
        </w:trPr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6A8CF60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285304" w14:textId="77777777" w:rsidR="00E02FBA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DEPARTMENT</w:t>
            </w:r>
          </w:p>
          <w:p w14:paraId="6705A2AF" w14:textId="77777777" w:rsidR="004A5C2C" w:rsidRPr="009D3A79" w:rsidRDefault="004A5C2C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E3EF26F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NAME OF THE PERSON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FE76484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HANDED OVER BY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07EDC6" w14:textId="0314481E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NO OF KEYS/ CARD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A39AC41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SIGNATURE</w:t>
            </w:r>
          </w:p>
        </w:tc>
      </w:tr>
      <w:tr w:rsidR="00C52858" w:rsidRPr="00E02FBA" w14:paraId="41786C93" w14:textId="77777777" w:rsidTr="00AD30F8">
        <w:trPr>
          <w:trHeight w:val="413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ADF" w14:textId="77777777" w:rsidR="00E02FBA" w:rsidRPr="00E02FBA" w:rsidRDefault="00E02FBA" w:rsidP="00E02FBA">
            <w:pPr>
              <w:pStyle w:val="NoSpacing"/>
              <w:rPr>
                <w:color w:val="000000"/>
                <w:sz w:val="20"/>
                <w:szCs w:val="20"/>
                <w:lang w:eastAsia="en-GB"/>
              </w:rPr>
            </w:pPr>
            <w:r w:rsidRPr="00E02FBA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206" w14:textId="01B371DD" w:rsidR="00E02FBA" w:rsidRPr="00B93F29" w:rsidRDefault="00E02FBA" w:rsidP="00AD30F8">
            <w:pPr>
              <w:pStyle w:val="NoSpacing"/>
              <w:jc w:val="center"/>
              <w:rPr>
                <w:color w:val="000000"/>
                <w:lang w:eastAsia="en-GB"/>
              </w:rPr>
            </w:pPr>
            <w:r w:rsidRPr="00B93F29">
              <w:rPr>
                <w:color w:val="000000"/>
                <w:lang w:eastAsia="en-GB"/>
              </w:rPr>
              <w:t>IMDAAD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ED2" w14:textId="78DD143D" w:rsidR="00E02FBA" w:rsidRPr="00E02FBA" w:rsidRDefault="00AD30F8" w:rsidP="00364B9B">
            <w:pPr>
              <w:pStyle w:val="NoSpacing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SIRAJ/ASHRAF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26E" w14:textId="3F387E8F" w:rsidR="00E02FBA" w:rsidRPr="00AD30F8" w:rsidRDefault="00AD30F8" w:rsidP="00085E90">
            <w:pPr>
              <w:pStyle w:val="NoSpacing"/>
              <w:rPr>
                <w:color w:val="000000"/>
                <w:sz w:val="14"/>
                <w:szCs w:val="14"/>
                <w:lang w:eastAsia="en-GB"/>
              </w:rPr>
            </w:pPr>
            <w:r w:rsidRPr="00AD30F8">
              <w:rPr>
                <w:color w:val="000000"/>
                <w:sz w:val="14"/>
                <w:szCs w:val="14"/>
                <w:lang w:eastAsia="en-GB"/>
              </w:rPr>
              <w:t>ASHUFTA</w:t>
            </w:r>
            <w:r w:rsidR="00E02FBA" w:rsidRPr="00AD30F8">
              <w:rPr>
                <w:color w:val="000000"/>
                <w:sz w:val="14"/>
                <w:szCs w:val="14"/>
                <w:lang w:eastAsia="en-GB"/>
              </w:rPr>
              <w:t>/JAMAL</w:t>
            </w:r>
            <w:r w:rsidR="00085E90" w:rsidRPr="00AD30F8">
              <w:rPr>
                <w:color w:val="000000"/>
                <w:sz w:val="14"/>
                <w:szCs w:val="14"/>
                <w:lang w:eastAsia="en-GB"/>
              </w:rPr>
              <w:t>/SHAMMA</w:t>
            </w:r>
            <w:r w:rsidRPr="00AD30F8">
              <w:rPr>
                <w:color w:val="000000"/>
                <w:sz w:val="14"/>
                <w:szCs w:val="14"/>
                <w:lang w:eastAsia="en-GB"/>
              </w:rPr>
              <w:t>/ KHALED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57D" w14:textId="77777777" w:rsidR="00E02FBA" w:rsidRPr="00E02FBA" w:rsidRDefault="00E02FBA" w:rsidP="00E02FBA">
            <w:pPr>
              <w:pStyle w:val="NoSpacing"/>
              <w:rPr>
                <w:color w:val="000000"/>
                <w:sz w:val="20"/>
                <w:szCs w:val="20"/>
                <w:lang w:eastAsia="en-GB"/>
              </w:rPr>
            </w:pPr>
            <w:r w:rsidRPr="00E02FBA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C3E" w14:textId="77777777" w:rsidR="00E02FBA" w:rsidRPr="00E02FBA" w:rsidRDefault="00E02FBA" w:rsidP="00E02FBA">
            <w:pPr>
              <w:pStyle w:val="NoSpacing"/>
              <w:rPr>
                <w:color w:val="000000"/>
                <w:sz w:val="20"/>
                <w:szCs w:val="20"/>
                <w:lang w:eastAsia="en-GB"/>
              </w:rPr>
            </w:pPr>
            <w:r w:rsidRPr="00E02FBA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52858" w:rsidRPr="00E02FBA" w14:paraId="3D07E280" w14:textId="77777777" w:rsidTr="00AD30F8">
        <w:trPr>
          <w:trHeight w:val="281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C61" w14:textId="77777777" w:rsidR="00E02FBA" w:rsidRPr="00E02FBA" w:rsidRDefault="00E02FBA" w:rsidP="00E02FBA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  <w:r w:rsidRPr="00E02FBA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4B13" w14:textId="77777777" w:rsidR="00E02FBA" w:rsidRPr="00E02FBA" w:rsidRDefault="00E02FBA" w:rsidP="00E02FBA">
            <w:pPr>
              <w:pStyle w:val="NoSpacing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679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86C5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10DB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75A80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  <w:tr w:rsidR="00E02FBA" w:rsidRPr="00E02FBA" w14:paraId="12CECB95" w14:textId="77777777" w:rsidTr="00AD30F8">
        <w:trPr>
          <w:trHeight w:val="308"/>
        </w:trPr>
        <w:tc>
          <w:tcPr>
            <w:tcW w:w="108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927F5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3. END OF LEASE RECEIVED KEYS FROM IMDAAD AFTER JOB COMPLETION</w:t>
            </w:r>
          </w:p>
        </w:tc>
      </w:tr>
      <w:tr w:rsidR="00C52858" w:rsidRPr="00E02FBA" w14:paraId="6DE955CF" w14:textId="77777777" w:rsidTr="00AD30F8">
        <w:trPr>
          <w:trHeight w:val="326"/>
        </w:trPr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64C40F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C23E61" w14:textId="77777777" w:rsidR="00E02FBA" w:rsidRPr="009D3A79" w:rsidRDefault="004A5C2C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CDFDB4A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RECEIVED BY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2EC8DBC" w14:textId="77777777" w:rsidR="00E02FBA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HANDED OVER BY</w:t>
            </w:r>
          </w:p>
          <w:p w14:paraId="080635B3" w14:textId="77777777" w:rsidR="004A5C2C" w:rsidRPr="009D3A79" w:rsidRDefault="004A5C2C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 xml:space="preserve">IMDAAD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46C3AE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NO. OF KEYS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2CDD822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SIGNATURE</w:t>
            </w:r>
          </w:p>
        </w:tc>
      </w:tr>
      <w:tr w:rsidR="00C52858" w:rsidRPr="00E02FBA" w14:paraId="2E186D90" w14:textId="77777777" w:rsidTr="00AD30F8">
        <w:trPr>
          <w:trHeight w:val="487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EA7" w14:textId="1FF634B8" w:rsidR="00E02FBA" w:rsidRPr="00E02FBA" w:rsidRDefault="00E02FBA" w:rsidP="00124A3E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  <w:r w:rsidR="00317B29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83C" w14:textId="77777777" w:rsidR="00E02FBA" w:rsidRPr="00E02FBA" w:rsidRDefault="004A5C2C" w:rsidP="004A5C2C">
            <w:pPr>
              <w:pStyle w:val="NoSpacing"/>
              <w:jc w:val="center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EOL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F26" w14:textId="523F470E" w:rsidR="00E02FBA" w:rsidRPr="00AD30F8" w:rsidRDefault="00AD30F8" w:rsidP="00E02FBA">
            <w:pPr>
              <w:pStyle w:val="NoSpacing"/>
              <w:rPr>
                <w:color w:val="000000"/>
                <w:sz w:val="14"/>
                <w:szCs w:val="14"/>
                <w:lang w:eastAsia="en-GB"/>
              </w:rPr>
            </w:pPr>
            <w:r w:rsidRPr="00AD30F8">
              <w:rPr>
                <w:color w:val="000000"/>
                <w:sz w:val="14"/>
                <w:szCs w:val="14"/>
                <w:lang w:eastAsia="en-GB"/>
              </w:rPr>
              <w:t xml:space="preserve">ASHUFTA </w:t>
            </w:r>
            <w:r w:rsidR="00E02FBA" w:rsidRPr="00AD30F8">
              <w:rPr>
                <w:color w:val="000000"/>
                <w:sz w:val="14"/>
                <w:szCs w:val="14"/>
                <w:lang w:eastAsia="en-GB"/>
              </w:rPr>
              <w:t>/JAMAL</w:t>
            </w:r>
            <w:r w:rsidR="00085E90" w:rsidRPr="00AD30F8">
              <w:rPr>
                <w:color w:val="000000"/>
                <w:sz w:val="14"/>
                <w:szCs w:val="14"/>
                <w:lang w:eastAsia="en-GB"/>
              </w:rPr>
              <w:t>/SHAMMA</w:t>
            </w:r>
            <w:r w:rsidRPr="00AD30F8">
              <w:rPr>
                <w:color w:val="000000"/>
                <w:sz w:val="14"/>
                <w:szCs w:val="14"/>
                <w:lang w:eastAsia="en-GB"/>
              </w:rPr>
              <w:t>/KHALED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745" w14:textId="627EB19D" w:rsidR="00E02FBA" w:rsidRPr="00E02FBA" w:rsidRDefault="00AD30F8" w:rsidP="00E069AB">
            <w:pPr>
              <w:pStyle w:val="NoSpacing"/>
              <w:jc w:val="center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SIRAJ/ASHRAF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9F7" w14:textId="77777777" w:rsidR="00E02FBA" w:rsidRPr="00E02FBA" w:rsidRDefault="00E02FBA" w:rsidP="00246F6C">
            <w:pPr>
              <w:pStyle w:val="NoSpacing"/>
              <w:jc w:val="center"/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8F89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2858" w:rsidRPr="00E02FBA" w14:paraId="1EB0E056" w14:textId="77777777" w:rsidTr="00AD30F8">
        <w:trPr>
          <w:trHeight w:val="296"/>
        </w:trPr>
        <w:tc>
          <w:tcPr>
            <w:tcW w:w="1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EB46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4F4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1652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BAD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50E" w14:textId="77777777" w:rsidR="00E02FBA" w:rsidRPr="00E02FBA" w:rsidRDefault="00E02FBA" w:rsidP="00E02FBA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49F52" w14:textId="77777777" w:rsidR="00E02FBA" w:rsidRPr="00E02FBA" w:rsidRDefault="00E02FBA" w:rsidP="00E02FBA">
            <w:pPr>
              <w:pStyle w:val="NoSpacing"/>
              <w:rPr>
                <w:rFonts w:ascii="Calibri" w:hAnsi="Calibri" w:cs="Calibri"/>
                <w:color w:val="000000"/>
                <w:lang w:eastAsia="en-GB"/>
              </w:rPr>
            </w:pPr>
            <w:r w:rsidRPr="00E02FBA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  <w:tr w:rsidR="00E02FBA" w:rsidRPr="00E02FBA" w14:paraId="1102BF79" w14:textId="77777777" w:rsidTr="00AD30F8">
        <w:trPr>
          <w:trHeight w:val="296"/>
        </w:trPr>
        <w:tc>
          <w:tcPr>
            <w:tcW w:w="108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B0B07" w14:textId="77777777" w:rsidR="00E02FBA" w:rsidRPr="004F2286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4. END OF LEASE (INSPECTION) HANDED OVER THE KEYS TO ALLOCATION </w:t>
            </w:r>
            <w:r w:rsidR="004F2286" w:rsidRPr="004F2286">
              <w:rPr>
                <w:b/>
                <w:bCs/>
                <w:color w:val="000000"/>
                <w:sz w:val="24"/>
                <w:szCs w:val="24"/>
                <w:lang w:eastAsia="en-GB"/>
              </w:rPr>
              <w:t>SECTION</w:t>
            </w:r>
          </w:p>
        </w:tc>
      </w:tr>
      <w:tr w:rsidR="00C52858" w:rsidRPr="00E02FBA" w14:paraId="7FE8FDD5" w14:textId="77777777" w:rsidTr="00AD30F8">
        <w:trPr>
          <w:trHeight w:val="376"/>
        </w:trPr>
        <w:tc>
          <w:tcPr>
            <w:tcW w:w="1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17833B7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B64CB25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4D23837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RECEIVED BY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C34D80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HANDED OVER BY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2811831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NO. OF KEYS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D89F0D6" w14:textId="77777777" w:rsidR="00E02FBA" w:rsidRPr="009D3A79" w:rsidRDefault="00E02FBA" w:rsidP="004F2286">
            <w:pPr>
              <w:pStyle w:val="NoSpacing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9D3A79">
              <w:rPr>
                <w:b/>
                <w:bCs/>
                <w:sz w:val="20"/>
                <w:szCs w:val="20"/>
                <w:lang w:eastAsia="en-GB"/>
              </w:rPr>
              <w:t>SIGNATURE</w:t>
            </w:r>
          </w:p>
        </w:tc>
      </w:tr>
      <w:tr w:rsidR="00C52858" w:rsidRPr="00E02FBA" w14:paraId="50298410" w14:textId="77777777" w:rsidTr="00AD30F8">
        <w:trPr>
          <w:trHeight w:val="460"/>
        </w:trPr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C825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FF58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 xml:space="preserve">ALLOCATION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CE3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32BE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84B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A3D9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49A1E84F" w14:textId="77777777" w:rsidTr="00AD30F8">
        <w:trPr>
          <w:trHeight w:val="379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378C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DATE OF TERMINATION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BD89D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1FCE01BF" w14:textId="77777777" w:rsidTr="00AD30F8">
        <w:trPr>
          <w:trHeight w:val="397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0067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DATE OF INSPECTION REPORT RECD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6A3B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13E9D5F1" w14:textId="77777777" w:rsidTr="00AD30F8">
        <w:trPr>
          <w:trHeight w:val="390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CB96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DATE OF INTIMATION TO CLIENT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0131B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5DAF2DE0" w14:textId="77777777" w:rsidTr="00AD30F8">
        <w:trPr>
          <w:trHeight w:val="395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3E05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DATE OF APPROVAL FROM CLIENT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4F385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02E6A469" w14:textId="77777777" w:rsidTr="00AD30F8">
        <w:trPr>
          <w:trHeight w:val="467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CE42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DATE OF GO AHEAD GIVEN TO IMDAAD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87252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02FBA" w:rsidRPr="00E02FBA" w14:paraId="35A61C64" w14:textId="77777777" w:rsidTr="00AD30F8">
        <w:trPr>
          <w:trHeight w:val="446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03D8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lang w:eastAsia="en-GB"/>
              </w:rPr>
            </w:pPr>
            <w:r w:rsidRPr="00B93F29">
              <w:rPr>
                <w:b/>
                <w:bCs/>
                <w:color w:val="000000"/>
                <w:lang w:eastAsia="en-GB"/>
              </w:rPr>
              <w:t>DATE OF PIR</w:t>
            </w:r>
            <w:r w:rsidR="00B93F29" w:rsidRPr="00B93F29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B93F29">
              <w:rPr>
                <w:b/>
                <w:bCs/>
                <w:color w:val="000000"/>
                <w:lang w:eastAsia="en-GB"/>
              </w:rPr>
              <w:t>/MAINT WORK COMPLETED BY IMDAAD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65C0D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85388" w:rsidRPr="00E02FBA" w14:paraId="45370A2C" w14:textId="77777777" w:rsidTr="00AD30F8">
        <w:trPr>
          <w:trHeight w:val="344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BEE9C" w14:textId="77777777" w:rsidR="00A85388" w:rsidRPr="00A85388" w:rsidRDefault="00A85388" w:rsidP="00E02FBA">
            <w:pPr>
              <w:pStyle w:val="NoSpacing"/>
              <w:rPr>
                <w:b/>
                <w:bCs/>
                <w:color w:val="000000"/>
                <w:lang w:eastAsia="en-GB"/>
              </w:rPr>
            </w:pPr>
            <w:r w:rsidRPr="00A85388">
              <w:rPr>
                <w:b/>
                <w:bCs/>
                <w:color w:val="000000"/>
                <w:sz w:val="24"/>
                <w:szCs w:val="24"/>
                <w:lang w:eastAsia="en-GB"/>
              </w:rPr>
              <w:t> DELAY DAYS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1DBF0C" w14:textId="77777777" w:rsidR="00A85388" w:rsidRPr="00E02FBA" w:rsidRDefault="00A85388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E02FBA" w:rsidRPr="00E02FBA" w14:paraId="53595462" w14:textId="77777777" w:rsidTr="00AD30F8">
        <w:trPr>
          <w:trHeight w:val="400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1984" w14:textId="77777777" w:rsidR="00E02FBA" w:rsidRPr="00B93F29" w:rsidRDefault="009D3A79" w:rsidP="009D3A79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>MAINTAINCE  CHARGES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5CD7F" w14:textId="77777777" w:rsidR="00E02FBA" w:rsidRPr="00E02FBA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  <w:r w:rsidR="00E13BEA">
              <w:rPr>
                <w:color w:val="000000"/>
                <w:sz w:val="24"/>
                <w:szCs w:val="24"/>
                <w:lang w:eastAsia="en-GB"/>
              </w:rPr>
              <w:t xml:space="preserve">AED. </w:t>
            </w:r>
          </w:p>
        </w:tc>
      </w:tr>
      <w:tr w:rsidR="009D3A79" w:rsidRPr="00E02FBA" w14:paraId="57D1C0A3" w14:textId="77777777" w:rsidTr="00AD30F8">
        <w:trPr>
          <w:trHeight w:val="400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705E0" w14:textId="77777777" w:rsidR="009D3A79" w:rsidRPr="00B93F29" w:rsidRDefault="009D3A79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EOL  ADMIN</w:t>
            </w:r>
            <w:proofErr w:type="gramEnd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CHARGES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7926CA" w14:textId="77777777" w:rsidR="009D3A79" w:rsidRPr="00E02FBA" w:rsidRDefault="009D3A79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E02FBA" w:rsidRPr="00E02FBA" w14:paraId="1637FD12" w14:textId="77777777" w:rsidTr="00AD30F8">
        <w:trPr>
          <w:trHeight w:val="449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2254" w14:textId="77777777" w:rsidR="00E02FBA" w:rsidRPr="00B93F29" w:rsidRDefault="00E02FBA" w:rsidP="00E02FB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EXTRA DAYS TO BE </w:t>
            </w:r>
            <w:proofErr w:type="gramStart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CHARGED  TO</w:t>
            </w:r>
            <w:proofErr w:type="gramEnd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THE CLEINT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C6B0" w14:textId="77777777" w:rsidR="00E02FBA" w:rsidRPr="00E02FBA" w:rsidRDefault="00E02FBA" w:rsidP="00B93F29">
            <w:pPr>
              <w:pStyle w:val="NoSpacing"/>
              <w:jc w:val="right"/>
              <w:rPr>
                <w:color w:val="000000"/>
                <w:sz w:val="24"/>
                <w:szCs w:val="24"/>
                <w:lang w:eastAsia="en-GB"/>
              </w:rPr>
            </w:pPr>
          </w:p>
        </w:tc>
      </w:tr>
      <w:tr w:rsidR="00E02FBA" w:rsidRPr="00E02FBA" w14:paraId="6973E6FC" w14:textId="77777777" w:rsidTr="00AD30F8">
        <w:trPr>
          <w:trHeight w:val="468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458AD" w14:textId="77777777" w:rsidR="00E02FBA" w:rsidRPr="00B93F29" w:rsidRDefault="00E02FBA" w:rsidP="00B93F29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COST &amp; SUPPLY </w:t>
            </w:r>
            <w:proofErr w:type="gramStart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>( if</w:t>
            </w:r>
            <w:proofErr w:type="gramEnd"/>
            <w:r w:rsidRPr="00B93F29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Any )</w:t>
            </w:r>
            <w:r w:rsidR="00FB0BDB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="00FB0BDB">
              <w:rPr>
                <w:b/>
                <w:bCs/>
                <w:color w:val="000000"/>
                <w:sz w:val="24"/>
                <w:szCs w:val="24"/>
                <w:lang w:eastAsia="en-GB"/>
              </w:rPr>
              <w:t>Tarakees</w:t>
            </w:r>
            <w:proofErr w:type="spellEnd"/>
            <w:r w:rsidR="00FB0BDB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Approval 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AED71" w14:textId="77777777" w:rsidR="00E02FBA" w:rsidRPr="00E02FBA" w:rsidRDefault="00E13BEA" w:rsidP="00B71AC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AED.</w:t>
            </w:r>
            <w:r w:rsidR="00366002" w:rsidRPr="00366002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E487F" w:rsidRPr="003E487F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24A3E" w:rsidRPr="00124A3E">
              <w:rPr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C47F42" w:rsidRPr="00C47F42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42F9D" w:rsidRPr="00942F9D">
              <w:rPr>
                <w:color w:val="000000"/>
                <w:sz w:val="24"/>
                <w:szCs w:val="24"/>
                <w:lang w:eastAsia="en-GB"/>
              </w:rPr>
              <w:t xml:space="preserve">                  </w:t>
            </w:r>
          </w:p>
        </w:tc>
      </w:tr>
      <w:tr w:rsidR="00E02FBA" w:rsidRPr="00E02FBA" w14:paraId="290BAAEF" w14:textId="77777777" w:rsidTr="00AD30F8">
        <w:trPr>
          <w:trHeight w:val="457"/>
        </w:trPr>
        <w:tc>
          <w:tcPr>
            <w:tcW w:w="5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30B5" w14:textId="77777777" w:rsidR="00E02FBA" w:rsidRPr="00B93F29" w:rsidRDefault="009D3A79" w:rsidP="00B71ACA">
            <w:pPr>
              <w:pStyle w:val="NoSpacing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3A79">
              <w:rPr>
                <w:b/>
                <w:bCs/>
                <w:sz w:val="28"/>
                <w:szCs w:val="28"/>
              </w:rPr>
              <w:t>SR NO</w:t>
            </w:r>
            <w:r w:rsidR="003E78C6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5D74" w14:textId="77777777" w:rsidR="00C52858" w:rsidRDefault="00E02FBA" w:rsidP="00E02FBA">
            <w:pPr>
              <w:pStyle w:val="NoSpacing"/>
              <w:rPr>
                <w:color w:val="000000"/>
                <w:sz w:val="24"/>
                <w:szCs w:val="24"/>
                <w:lang w:eastAsia="en-GB"/>
              </w:rPr>
            </w:pPr>
            <w:r w:rsidRPr="00E02FBA">
              <w:rPr>
                <w:color w:val="000000"/>
                <w:sz w:val="24"/>
                <w:szCs w:val="24"/>
                <w:lang w:eastAsia="en-GB"/>
              </w:rPr>
              <w:t> </w:t>
            </w:r>
          </w:p>
          <w:p w14:paraId="2D1C12D8" w14:textId="77777777" w:rsidR="00E02FBA" w:rsidRPr="00C52858" w:rsidRDefault="00E02FBA" w:rsidP="00C52858">
            <w:pPr>
              <w:rPr>
                <w:lang w:eastAsia="en-GB"/>
              </w:rPr>
            </w:pPr>
          </w:p>
        </w:tc>
      </w:tr>
    </w:tbl>
    <w:p w14:paraId="3FA94AB9" w14:textId="77777777" w:rsidR="009D3A79" w:rsidRPr="009D3A79" w:rsidRDefault="009D3A79" w:rsidP="00C52858">
      <w:pPr>
        <w:tabs>
          <w:tab w:val="left" w:pos="990"/>
        </w:tabs>
        <w:rPr>
          <w:b/>
          <w:bCs/>
          <w:sz w:val="28"/>
          <w:szCs w:val="28"/>
          <w:u w:val="single"/>
        </w:rPr>
      </w:pPr>
    </w:p>
    <w:sectPr w:rsidR="009D3A79" w:rsidRPr="009D3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58B7" w14:textId="77777777" w:rsidR="00531D69" w:rsidRDefault="00531D69" w:rsidP="008642AA">
      <w:pPr>
        <w:spacing w:after="0" w:line="240" w:lineRule="auto"/>
      </w:pPr>
      <w:r>
        <w:separator/>
      </w:r>
    </w:p>
  </w:endnote>
  <w:endnote w:type="continuationSeparator" w:id="0">
    <w:p w14:paraId="64275FED" w14:textId="77777777" w:rsidR="00531D69" w:rsidRDefault="00531D69" w:rsidP="0086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5228" w14:textId="77777777" w:rsidR="00531D69" w:rsidRDefault="00531D69" w:rsidP="008642AA">
      <w:pPr>
        <w:spacing w:after="0" w:line="240" w:lineRule="auto"/>
      </w:pPr>
      <w:r>
        <w:separator/>
      </w:r>
    </w:p>
  </w:footnote>
  <w:footnote w:type="continuationSeparator" w:id="0">
    <w:p w14:paraId="07FFED91" w14:textId="77777777" w:rsidR="00531D69" w:rsidRDefault="00531D69" w:rsidP="0086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8052" w14:textId="16F8621F" w:rsidR="008642AA" w:rsidRPr="009D3A79" w:rsidRDefault="008925D5" w:rsidP="00B9348D">
    <w:pPr>
      <w:pStyle w:val="Head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61312" behindDoc="0" locked="0" layoutInCell="1" allowOverlap="1" wp14:anchorId="51D90CE3" wp14:editId="7704421D">
          <wp:simplePos x="0" y="0"/>
          <wp:positionH relativeFrom="column">
            <wp:posOffset>-438150</wp:posOffset>
          </wp:positionH>
          <wp:positionV relativeFrom="paragraph">
            <wp:posOffset>-449580</wp:posOffset>
          </wp:positionV>
          <wp:extent cx="1280160" cy="96964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132A" w:rsidRPr="00014540">
      <w:rPr>
        <w:noProof/>
        <w:sz w:val="32"/>
        <w:szCs w:val="32"/>
        <w:lang w:eastAsia="en-GB"/>
      </w:rPr>
      <w:drawing>
        <wp:anchor distT="0" distB="0" distL="114300" distR="114300" simplePos="0" relativeHeight="251660288" behindDoc="0" locked="0" layoutInCell="1" allowOverlap="1" wp14:anchorId="1BABBF5A" wp14:editId="71DBCA28">
          <wp:simplePos x="0" y="0"/>
          <wp:positionH relativeFrom="column">
            <wp:posOffset>5029200</wp:posOffset>
          </wp:positionH>
          <wp:positionV relativeFrom="paragraph">
            <wp:posOffset>-417830</wp:posOffset>
          </wp:positionV>
          <wp:extent cx="1170305" cy="841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9BAC7" w14:textId="77777777" w:rsidR="008642AA" w:rsidRDefault="009D3A79" w:rsidP="009D3A79">
    <w:pPr>
      <w:pStyle w:val="Header"/>
      <w:tabs>
        <w:tab w:val="clear" w:pos="4513"/>
        <w:tab w:val="clear" w:pos="9026"/>
        <w:tab w:val="left" w:pos="111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67"/>
    <w:rsid w:val="00014540"/>
    <w:rsid w:val="000478EC"/>
    <w:rsid w:val="00076AF0"/>
    <w:rsid w:val="00085E90"/>
    <w:rsid w:val="000F09A2"/>
    <w:rsid w:val="000F5794"/>
    <w:rsid w:val="00105A43"/>
    <w:rsid w:val="00124A3E"/>
    <w:rsid w:val="001251C4"/>
    <w:rsid w:val="00155EF5"/>
    <w:rsid w:val="001B6AEA"/>
    <w:rsid w:val="001C791E"/>
    <w:rsid w:val="001F25DD"/>
    <w:rsid w:val="002315E2"/>
    <w:rsid w:val="00241335"/>
    <w:rsid w:val="00246F6C"/>
    <w:rsid w:val="002967AD"/>
    <w:rsid w:val="002A0C39"/>
    <w:rsid w:val="002C3F5D"/>
    <w:rsid w:val="00302684"/>
    <w:rsid w:val="00312894"/>
    <w:rsid w:val="00317B29"/>
    <w:rsid w:val="00362C07"/>
    <w:rsid w:val="00364B9B"/>
    <w:rsid w:val="00366002"/>
    <w:rsid w:val="00383BCA"/>
    <w:rsid w:val="003C1A72"/>
    <w:rsid w:val="003E487F"/>
    <w:rsid w:val="003E78C6"/>
    <w:rsid w:val="003F7E38"/>
    <w:rsid w:val="0041272F"/>
    <w:rsid w:val="00487458"/>
    <w:rsid w:val="004A5C2C"/>
    <w:rsid w:val="004D00DB"/>
    <w:rsid w:val="004F2286"/>
    <w:rsid w:val="004F5A71"/>
    <w:rsid w:val="00520C31"/>
    <w:rsid w:val="00531D69"/>
    <w:rsid w:val="00554ED4"/>
    <w:rsid w:val="00564182"/>
    <w:rsid w:val="00564C7D"/>
    <w:rsid w:val="005C7B16"/>
    <w:rsid w:val="005E7FAF"/>
    <w:rsid w:val="00606A9B"/>
    <w:rsid w:val="006444B9"/>
    <w:rsid w:val="006B132A"/>
    <w:rsid w:val="006C66D8"/>
    <w:rsid w:val="00792ADE"/>
    <w:rsid w:val="007D7BC9"/>
    <w:rsid w:val="007E4DCD"/>
    <w:rsid w:val="00837CE0"/>
    <w:rsid w:val="00844892"/>
    <w:rsid w:val="008642AA"/>
    <w:rsid w:val="008925D5"/>
    <w:rsid w:val="008B5374"/>
    <w:rsid w:val="008F19E1"/>
    <w:rsid w:val="008F7185"/>
    <w:rsid w:val="00902958"/>
    <w:rsid w:val="00942F9D"/>
    <w:rsid w:val="009648BB"/>
    <w:rsid w:val="009D3A79"/>
    <w:rsid w:val="009E14B7"/>
    <w:rsid w:val="00A8181A"/>
    <w:rsid w:val="00A85388"/>
    <w:rsid w:val="00AA2E38"/>
    <w:rsid w:val="00AD30F8"/>
    <w:rsid w:val="00B21AF0"/>
    <w:rsid w:val="00B61BC7"/>
    <w:rsid w:val="00B71ACA"/>
    <w:rsid w:val="00B86D6F"/>
    <w:rsid w:val="00B9348D"/>
    <w:rsid w:val="00B93F29"/>
    <w:rsid w:val="00BF11E2"/>
    <w:rsid w:val="00BF770A"/>
    <w:rsid w:val="00C47F42"/>
    <w:rsid w:val="00C52858"/>
    <w:rsid w:val="00C52BBB"/>
    <w:rsid w:val="00C84CB4"/>
    <w:rsid w:val="00CA1012"/>
    <w:rsid w:val="00CD3A8F"/>
    <w:rsid w:val="00D1332D"/>
    <w:rsid w:val="00D163C7"/>
    <w:rsid w:val="00DE43CB"/>
    <w:rsid w:val="00DE5B87"/>
    <w:rsid w:val="00E02FBA"/>
    <w:rsid w:val="00E069AB"/>
    <w:rsid w:val="00E13BEA"/>
    <w:rsid w:val="00E17E81"/>
    <w:rsid w:val="00E45A67"/>
    <w:rsid w:val="00E9161A"/>
    <w:rsid w:val="00ED3DEA"/>
    <w:rsid w:val="00EF3167"/>
    <w:rsid w:val="00F0748E"/>
    <w:rsid w:val="00F35D08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9A45E"/>
  <w15:chartTrackingRefBased/>
  <w15:docId w15:val="{57E31AE5-1DF7-4384-A08E-3DCBC61E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AA"/>
  </w:style>
  <w:style w:type="paragraph" w:styleId="Footer">
    <w:name w:val="footer"/>
    <w:basedOn w:val="Normal"/>
    <w:link w:val="FooterChar"/>
    <w:uiPriority w:val="99"/>
    <w:unhideWhenUsed/>
    <w:rsid w:val="0086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AA"/>
  </w:style>
  <w:style w:type="paragraph" w:styleId="NoSpacing">
    <w:name w:val="No Spacing"/>
    <w:uiPriority w:val="1"/>
    <w:qFormat/>
    <w:rsid w:val="00E02F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 World, UAE Region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Veigas</dc:creator>
  <cp:keywords/>
  <dc:description/>
  <cp:lastModifiedBy>Khalid Bin Haider</cp:lastModifiedBy>
  <cp:revision>4</cp:revision>
  <cp:lastPrinted>2020-11-10T07:59:00Z</cp:lastPrinted>
  <dcterms:created xsi:type="dcterms:W3CDTF">2021-06-24T05:33:00Z</dcterms:created>
  <dcterms:modified xsi:type="dcterms:W3CDTF">2021-10-10T05:05:00Z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fa27e3-bb89-455e-a9db-817c6f419379_Enabled">
    <vt:lpwstr>true</vt:lpwstr>
  </property>
  <property fmtid="{D5CDD505-2E9C-101B-9397-08002B2CF9AE}" pid="3" name="MSIP_Label_c9fa27e3-bb89-455e-a9db-817c6f419379_SetDate">
    <vt:lpwstr>2021-06-24T05:31:53Z</vt:lpwstr>
  </property>
  <property fmtid="{D5CDD505-2E9C-101B-9397-08002B2CF9AE}" pid="4" name="MSIP_Label_c9fa27e3-bb89-455e-a9db-817c6f419379_Method">
    <vt:lpwstr>Standard</vt:lpwstr>
  </property>
  <property fmtid="{D5CDD505-2E9C-101B-9397-08002B2CF9AE}" pid="5" name="MSIP_Label_c9fa27e3-bb89-455e-a9db-817c6f419379_Name">
    <vt:lpwstr>Public</vt:lpwstr>
  </property>
  <property fmtid="{D5CDD505-2E9C-101B-9397-08002B2CF9AE}" pid="6" name="MSIP_Label_c9fa27e3-bb89-455e-a9db-817c6f419379_SiteId">
    <vt:lpwstr>2bd16c9b-7e21-4274-9c06-7919f7647bbb</vt:lpwstr>
  </property>
  <property fmtid="{D5CDD505-2E9C-101B-9397-08002B2CF9AE}" pid="7" name="MSIP_Label_c9fa27e3-bb89-455e-a9db-817c6f419379_ActionId">
    <vt:lpwstr>2e397945-f098-4f27-bd59-ca334971e4ed</vt:lpwstr>
  </property>
  <property fmtid="{D5CDD505-2E9C-101B-9397-08002B2CF9AE}" pid="8" name="MSIP_Label_c9fa27e3-bb89-455e-a9db-817c6f419379_ContentBits">
    <vt:lpwstr>0</vt:lpwstr>
  </property>
</Properties>
</file>